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smallCaps w:val="0"/>
          <w:sz w:val="36"/>
          <w:szCs w:val="36"/>
          <w:u w:val="single"/>
        </w:rPr>
      </w:pPr>
      <w:r w:rsidDel="00000000" w:rsidR="00000000" w:rsidRPr="00000000">
        <w:rPr>
          <w:smallCaps w:val="0"/>
          <w:sz w:val="36"/>
          <w:szCs w:val="36"/>
          <w:u w:val="single"/>
          <w:rtl w:val="0"/>
        </w:rPr>
        <w:t xml:space="preserve">Biography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smallCaps w:val="0"/>
          <w:sz w:val="36"/>
          <w:szCs w:val="36"/>
          <w:u w:val="singl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firstLine="720"/>
        <w:rPr>
          <w:smallCaps w:val="0"/>
          <w:sz w:val="24"/>
          <w:szCs w:val="24"/>
        </w:rPr>
      </w:pPr>
      <w:r w:rsidDel="00000000" w:rsidR="00000000" w:rsidRPr="00000000">
        <w:rPr>
          <w:smallCaps w:val="0"/>
          <w:sz w:val="24"/>
          <w:szCs w:val="24"/>
          <w:rtl w:val="0"/>
        </w:rPr>
        <w:t xml:space="preserve">From community singing groups and state choirs to world premiere operas and masterworks, Tenor Logan Williams has rooted himself in the musical industry. Logan has a B.M.E. in Music Education from Wingate University, a M.M. for Vocal </w:t>
      </w:r>
      <w:r w:rsidDel="00000000" w:rsidR="00000000" w:rsidRPr="00000000">
        <w:rPr>
          <w:sz w:val="24"/>
          <w:szCs w:val="24"/>
          <w:rtl w:val="0"/>
        </w:rPr>
        <w:t xml:space="preserve">P</w:t>
      </w:r>
      <w:r w:rsidDel="00000000" w:rsidR="00000000" w:rsidRPr="00000000">
        <w:rPr>
          <w:smallCaps w:val="0"/>
          <w:sz w:val="24"/>
          <w:szCs w:val="24"/>
          <w:rtl w:val="0"/>
        </w:rPr>
        <w:t xml:space="preserve">erformance at Carnegie Mellon University, and will pursue an AMS </w:t>
      </w:r>
      <w:r w:rsidDel="00000000" w:rsidR="00000000" w:rsidRPr="00000000">
        <w:rPr>
          <w:sz w:val="24"/>
          <w:szCs w:val="24"/>
          <w:rtl w:val="0"/>
        </w:rPr>
        <w:t xml:space="preserve">C</w:t>
      </w:r>
      <w:r w:rsidDel="00000000" w:rsidR="00000000" w:rsidRPr="00000000">
        <w:rPr>
          <w:smallCaps w:val="0"/>
          <w:sz w:val="24"/>
          <w:szCs w:val="24"/>
          <w:rtl w:val="0"/>
        </w:rPr>
        <w:t xml:space="preserve">ertificate in Voice at Carnegie Mellon University by May 2025.</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firstLine="720"/>
        <w:rPr>
          <w:smallCaps w:val="0"/>
          <w:sz w:val="24"/>
          <w:szCs w:val="24"/>
        </w:rPr>
      </w:pPr>
      <w:r w:rsidDel="00000000" w:rsidR="00000000" w:rsidRPr="00000000">
        <w:rPr>
          <w:smallCaps w:val="0"/>
          <w:sz w:val="24"/>
          <w:szCs w:val="24"/>
          <w:rtl w:val="0"/>
        </w:rPr>
        <w:t xml:space="preserve">Beyond the stage, Logan possesses a wide range of related musical skills. Logan has previously worked as a </w:t>
      </w:r>
      <w:r w:rsidDel="00000000" w:rsidR="00000000" w:rsidRPr="00000000">
        <w:rPr>
          <w:sz w:val="24"/>
          <w:szCs w:val="24"/>
          <w:rtl w:val="0"/>
        </w:rPr>
        <w:t xml:space="preserve">M</w:t>
      </w:r>
      <w:r w:rsidDel="00000000" w:rsidR="00000000" w:rsidRPr="00000000">
        <w:rPr>
          <w:smallCaps w:val="0"/>
          <w:sz w:val="24"/>
          <w:szCs w:val="24"/>
          <w:rtl w:val="0"/>
        </w:rPr>
        <w:t xml:space="preserve">usic </w:t>
      </w:r>
      <w:r w:rsidDel="00000000" w:rsidR="00000000" w:rsidRPr="00000000">
        <w:rPr>
          <w:sz w:val="24"/>
          <w:szCs w:val="24"/>
          <w:rtl w:val="0"/>
        </w:rPr>
        <w:t xml:space="preserve">M</w:t>
      </w:r>
      <w:r w:rsidDel="00000000" w:rsidR="00000000" w:rsidRPr="00000000">
        <w:rPr>
          <w:smallCaps w:val="0"/>
          <w:sz w:val="24"/>
          <w:szCs w:val="24"/>
          <w:rtl w:val="0"/>
        </w:rPr>
        <w:t xml:space="preserve">inister, </w:t>
      </w:r>
      <w:r w:rsidDel="00000000" w:rsidR="00000000" w:rsidRPr="00000000">
        <w:rPr>
          <w:sz w:val="24"/>
          <w:szCs w:val="24"/>
          <w:rtl w:val="0"/>
        </w:rPr>
        <w:t xml:space="preserve">M</w:t>
      </w:r>
      <w:r w:rsidDel="00000000" w:rsidR="00000000" w:rsidRPr="00000000">
        <w:rPr>
          <w:smallCaps w:val="0"/>
          <w:sz w:val="24"/>
          <w:szCs w:val="24"/>
          <w:rtl w:val="0"/>
        </w:rPr>
        <w:t xml:space="preserve">usic </w:t>
      </w:r>
      <w:r w:rsidDel="00000000" w:rsidR="00000000" w:rsidRPr="00000000">
        <w:rPr>
          <w:sz w:val="24"/>
          <w:szCs w:val="24"/>
          <w:rtl w:val="0"/>
        </w:rPr>
        <w:t xml:space="preserve">L</w:t>
      </w:r>
      <w:r w:rsidDel="00000000" w:rsidR="00000000" w:rsidRPr="00000000">
        <w:rPr>
          <w:smallCaps w:val="0"/>
          <w:sz w:val="24"/>
          <w:szCs w:val="24"/>
          <w:rtl w:val="0"/>
        </w:rPr>
        <w:t xml:space="preserve">ibrarian, and </w:t>
      </w:r>
      <w:r w:rsidDel="00000000" w:rsidR="00000000" w:rsidRPr="00000000">
        <w:rPr>
          <w:sz w:val="24"/>
          <w:szCs w:val="24"/>
          <w:rtl w:val="0"/>
        </w:rPr>
        <w:t xml:space="preserve">M</w:t>
      </w:r>
      <w:r w:rsidDel="00000000" w:rsidR="00000000" w:rsidRPr="00000000">
        <w:rPr>
          <w:smallCaps w:val="0"/>
          <w:sz w:val="24"/>
          <w:szCs w:val="24"/>
          <w:rtl w:val="0"/>
        </w:rPr>
        <w:t xml:space="preserve">usic </w:t>
      </w:r>
      <w:r w:rsidDel="00000000" w:rsidR="00000000" w:rsidRPr="00000000">
        <w:rPr>
          <w:sz w:val="24"/>
          <w:szCs w:val="24"/>
          <w:rtl w:val="0"/>
        </w:rPr>
        <w:t xml:space="preserve">T</w:t>
      </w:r>
      <w:r w:rsidDel="00000000" w:rsidR="00000000" w:rsidRPr="00000000">
        <w:rPr>
          <w:smallCaps w:val="0"/>
          <w:sz w:val="24"/>
          <w:szCs w:val="24"/>
          <w:rtl w:val="0"/>
        </w:rPr>
        <w:t xml:space="preserve">eacher. </w:t>
      </w:r>
      <w:r w:rsidDel="00000000" w:rsidR="00000000" w:rsidRPr="00000000">
        <w:rPr>
          <w:smallCaps w:val="0"/>
          <w:sz w:val="26"/>
          <w:szCs w:val="26"/>
          <w:rtl w:val="0"/>
        </w:rPr>
        <w:t xml:space="preserve"> </w:t>
      </w:r>
      <w:r w:rsidDel="00000000" w:rsidR="00000000" w:rsidRPr="00000000">
        <w:rPr>
          <w:smallCaps w:val="0"/>
          <w:sz w:val="24"/>
          <w:szCs w:val="24"/>
          <w:rtl w:val="0"/>
        </w:rPr>
        <w:t xml:space="preserve">In addition to world premiere operas, Logan has showcased his skills in mainstage operas as a cover in </w:t>
      </w:r>
      <w:r w:rsidDel="00000000" w:rsidR="00000000" w:rsidRPr="00000000">
        <w:rPr>
          <w:i w:val="1"/>
          <w:smallCaps w:val="0"/>
          <w:sz w:val="24"/>
          <w:szCs w:val="24"/>
          <w:rtl w:val="0"/>
        </w:rPr>
        <w:t xml:space="preserve">Così Fan Tutte,</w:t>
      </w:r>
      <w:r w:rsidDel="00000000" w:rsidR="00000000" w:rsidRPr="00000000">
        <w:rPr>
          <w:smallCaps w:val="0"/>
          <w:sz w:val="24"/>
          <w:szCs w:val="24"/>
          <w:rtl w:val="0"/>
        </w:rPr>
        <w:t xml:space="preserve"> as a soldier role in </w:t>
      </w:r>
      <w:r w:rsidDel="00000000" w:rsidR="00000000" w:rsidRPr="00000000">
        <w:rPr>
          <w:i w:val="1"/>
          <w:smallCaps w:val="0"/>
          <w:sz w:val="24"/>
          <w:szCs w:val="24"/>
          <w:rtl w:val="0"/>
        </w:rPr>
        <w:t xml:space="preserve">Der Kaiser von Atlantis, </w:t>
      </w:r>
      <w:r w:rsidDel="00000000" w:rsidR="00000000" w:rsidRPr="00000000">
        <w:rPr>
          <w:smallCaps w:val="0"/>
          <w:sz w:val="24"/>
          <w:szCs w:val="24"/>
          <w:rtl w:val="0"/>
        </w:rPr>
        <w:t xml:space="preserve">and </w:t>
      </w:r>
      <w:r w:rsidDel="00000000" w:rsidR="00000000" w:rsidRPr="00000000">
        <w:rPr>
          <w:i w:val="1"/>
          <w:smallCaps w:val="0"/>
          <w:sz w:val="24"/>
          <w:szCs w:val="24"/>
          <w:rtl w:val="0"/>
        </w:rPr>
        <w:t xml:space="preserve">Ottone in Villa </w:t>
      </w:r>
      <w:r w:rsidDel="00000000" w:rsidR="00000000" w:rsidRPr="00000000">
        <w:rPr>
          <w:smallCaps w:val="0"/>
          <w:sz w:val="24"/>
          <w:szCs w:val="24"/>
          <w:rtl w:val="0"/>
        </w:rPr>
        <w:t xml:space="preserve">as Decio. Logan </w:t>
      </w:r>
      <w:r w:rsidDel="00000000" w:rsidR="00000000" w:rsidRPr="00000000">
        <w:rPr>
          <w:sz w:val="24"/>
          <w:szCs w:val="24"/>
          <w:rtl w:val="0"/>
        </w:rPr>
        <w:t xml:space="preserve">has continued this throughout the summer</w:t>
      </w:r>
      <w:r w:rsidDel="00000000" w:rsidR="00000000" w:rsidRPr="00000000">
        <w:rPr>
          <w:smallCaps w:val="0"/>
          <w:sz w:val="24"/>
          <w:szCs w:val="24"/>
          <w:rtl w:val="0"/>
        </w:rPr>
        <w:t xml:space="preserve"> as Rinuccio in </w:t>
      </w:r>
      <w:r w:rsidDel="00000000" w:rsidR="00000000" w:rsidRPr="00000000">
        <w:rPr>
          <w:i w:val="1"/>
          <w:smallCaps w:val="0"/>
          <w:sz w:val="24"/>
          <w:szCs w:val="24"/>
          <w:rtl w:val="0"/>
        </w:rPr>
        <w:t xml:space="preserve">Gianni Schicchi</w:t>
      </w:r>
      <w:r w:rsidDel="00000000" w:rsidR="00000000" w:rsidRPr="00000000">
        <w:rPr>
          <w:smallCaps w:val="0"/>
          <w:sz w:val="24"/>
          <w:szCs w:val="24"/>
          <w:rtl w:val="0"/>
        </w:rPr>
        <w:t xml:space="preserve"> in Lucca, Italy, and Don Ottavio in </w:t>
      </w:r>
      <w:r w:rsidDel="00000000" w:rsidR="00000000" w:rsidRPr="00000000">
        <w:rPr>
          <w:i w:val="1"/>
          <w:smallCaps w:val="0"/>
          <w:sz w:val="24"/>
          <w:szCs w:val="24"/>
          <w:rtl w:val="0"/>
        </w:rPr>
        <w:t xml:space="preserve">Don Giovanni </w:t>
      </w:r>
      <w:r w:rsidDel="00000000" w:rsidR="00000000" w:rsidRPr="00000000">
        <w:rPr>
          <w:smallCaps w:val="0"/>
          <w:sz w:val="24"/>
          <w:szCs w:val="24"/>
          <w:rtl w:val="0"/>
        </w:rPr>
        <w:t xml:space="preserve">in Chicago.</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firstLine="720"/>
        <w:rPr>
          <w:smallCaps w:val="0"/>
          <w:color w:val="0d0d0d"/>
          <w:sz w:val="24"/>
          <w:szCs w:val="24"/>
          <w:highlight w:val="white"/>
        </w:rPr>
      </w:pPr>
      <w:r w:rsidDel="00000000" w:rsidR="00000000" w:rsidRPr="00000000">
        <w:rPr>
          <w:smallCaps w:val="0"/>
          <w:sz w:val="24"/>
          <w:szCs w:val="24"/>
          <w:rtl w:val="0"/>
        </w:rPr>
        <w:t xml:space="preserve">With several masterworks under Logan’s belt, including masterworks from Bach, the range of his experience is clearly depicted. Logan believes that experiences are key to success and without unique experiences to push someone to improve, they will be limited in their growth to potential greatness. Logan continues to explore the outlets presented to him in the operatic and classical genre. </w:t>
      </w:r>
      <w:r w:rsidDel="00000000" w:rsidR="00000000" w:rsidRPr="00000000">
        <w:rPr>
          <w:smallCaps w:val="0"/>
          <w:color w:val="0d0d0d"/>
          <w:sz w:val="24"/>
          <w:szCs w:val="24"/>
          <w:highlight w:val="white"/>
          <w:rtl w:val="0"/>
        </w:rPr>
        <w:t xml:space="preserve">Logan actively engages in community outreach initiatives with groups such as Aria412, sharing his passion for music with diverse audiences and inspiring the next generation of performers. His commitment to artistic excellence and holistic musical education sets him apart as a multifaceted talent in the industry.</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00" w:line="240" w:lineRule="auto"/>
    </w:pPr>
    <w:rPr>
      <w:smallCaps w:val="0"/>
      <w:sz w:val="40"/>
      <w:szCs w:val="40"/>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360" w:line="240" w:lineRule="auto"/>
    </w:pPr>
    <w:rPr>
      <w:smallCaps w:val="0"/>
      <w:sz w:val="32"/>
      <w:szCs w:val="32"/>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20" w:line="240" w:lineRule="auto"/>
    </w:pPr>
    <w:rPr>
      <w:smallCaps w:val="0"/>
      <w:color w:val="434343"/>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80" w:line="240" w:lineRule="auto"/>
    </w:pPr>
    <w:rPr>
      <w:smallCaps w:val="0"/>
      <w:color w:val="666666"/>
      <w:sz w:val="24"/>
      <w:szCs w:val="24"/>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40" w:line="240" w:lineRule="auto"/>
    </w:pPr>
    <w:rPr>
      <w:smallCaps w:val="0"/>
      <w:color w:val="666666"/>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40" w:line="240" w:lineRule="auto"/>
    </w:pPr>
    <w:rPr>
      <w:i w:val="1"/>
      <w:smallCaps w:val="0"/>
      <w:color w:val="666666"/>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60" w:line="240" w:lineRule="auto"/>
    </w:pPr>
    <w:rPr>
      <w:smallCaps w:val="0"/>
      <w:sz w:val="52"/>
      <w:szCs w:val="52"/>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320" w:line="240" w:lineRule="auto"/>
    </w:pPr>
    <w:rPr>
      <w:smallCaps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